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614FBB10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anchor distT="0" distB="0" distL="114300" distR="114300" simplePos="0" relativeHeight="251658240" behindDoc="0" locked="0" layoutInCell="1" allowOverlap="1" wp14:anchorId="0F8F2AD5" wp14:editId="73781878">
            <wp:simplePos x="461246" y="574535"/>
            <wp:positionH relativeFrom="column">
              <wp:align>left</wp:align>
            </wp:positionH>
            <wp:positionV relativeFrom="paragraph">
              <wp:align>top</wp:align>
            </wp:positionV>
            <wp:extent cx="1661840" cy="187991"/>
            <wp:effectExtent l="0" t="0" r="0" b="2540"/>
            <wp:wrapSquare wrapText="bothSides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9315C">
        <w:rPr>
          <w:sz w:val="6"/>
          <w:szCs w:val="6"/>
        </w:rPr>
        <w:br w:type="textWrapping" w:clear="all"/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457191">
        <w:trPr>
          <w:cantSplit/>
          <w:trHeight w:val="144"/>
          <w:tblHeader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615E27" w:rsidRDefault="00F92268" w:rsidP="00A350C4">
            <w:pPr>
              <w:pStyle w:val="RefTableHeader"/>
            </w:pPr>
            <w:r w:rsidRPr="00615E27">
              <w:t>Reference number(s)</w:t>
            </w:r>
          </w:p>
        </w:tc>
      </w:tr>
      <w:tr w:rsidR="00F92268" w:rsidRPr="00BD1CC1" w14:paraId="2C20F89A" w14:textId="77777777" w:rsidTr="00457191">
        <w:trPr>
          <w:cantSplit/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8F30AF4" w:rsidR="00F92268" w:rsidRPr="00BD1CC1" w:rsidRDefault="00E14498" w:rsidP="00EC3BCC">
            <w:pPr>
              <w:pStyle w:val="RefTableData"/>
            </w:pPr>
            <w:r>
              <w:t>6832-A</w:t>
            </w:r>
          </w:p>
        </w:tc>
      </w:tr>
    </w:tbl>
    <w:p w14:paraId="7607FF1A" w14:textId="77777777" w:rsidR="00A932DB" w:rsidRDefault="00A932DB" w:rsidP="007E5C16">
      <w:pPr>
        <w:pStyle w:val="Heading1"/>
        <w:sectPr w:rsidR="00A932DB" w:rsidSect="00D02008">
          <w:headerReference w:type="default" r:id="rId12"/>
          <w:footerReference w:type="default" r:id="rId13"/>
          <w:footerReference w:type="first" r:id="rId14"/>
          <w:type w:val="continuous"/>
          <w:pgSz w:w="12240" w:h="15840" w:code="1"/>
          <w:pgMar w:top="907" w:right="720" w:bottom="994" w:left="720" w:header="720" w:footer="806" w:gutter="0"/>
          <w:paperSrc w:first="15" w:other="15"/>
          <w:cols w:space="720"/>
          <w:titlePg/>
          <w:docGrid w:linePitch="272"/>
        </w:sectPr>
      </w:pPr>
    </w:p>
    <w:p w14:paraId="1526E583" w14:textId="77777777" w:rsidR="00E14498" w:rsidRDefault="00E14498" w:rsidP="007E5C16">
      <w:pPr>
        <w:pStyle w:val="Heading1"/>
      </w:pPr>
      <w:r>
        <w:t>Specialty Guideline Management</w:t>
      </w:r>
    </w:p>
    <w:p w14:paraId="3F4DE49F" w14:textId="51F73E89" w:rsidR="004B15BB" w:rsidRPr="00BD1CC1" w:rsidRDefault="00E14498" w:rsidP="00E14498">
      <w:pPr>
        <w:pStyle w:val="Heading1"/>
      </w:pPr>
      <w:proofErr w:type="spellStart"/>
      <w:r w:rsidRPr="00E14498">
        <w:t>Onapgo</w:t>
      </w:r>
      <w:proofErr w:type="spellEnd"/>
    </w:p>
    <w:p w14:paraId="78861C92" w14:textId="13421D1A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6FCEB3F7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O</w:t>
      </w:r>
      <w:r w:rsidR="00936C20">
        <w:t>ver</w:t>
      </w:r>
      <w:r w:rsidR="00DA04D1">
        <w:t>-</w:t>
      </w:r>
      <w:r w:rsidR="00936C20">
        <w:t>the</w:t>
      </w:r>
      <w:r w:rsidR="00DA04D1">
        <w:t>-</w:t>
      </w:r>
      <w:r w:rsidR="00936C20">
        <w:t>counter</w:t>
      </w:r>
      <w:r w:rsidRPr="00BD1CC1">
        <w:t xml:space="preserve"> </w:t>
      </w:r>
      <w:r w:rsidR="008B78AC">
        <w:t xml:space="preserve">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80"/>
        <w:gridCol w:w="5580"/>
      </w:tblGrid>
      <w:tr w:rsidR="004B5794" w:rsidRPr="00BD1CC1" w14:paraId="4D30BE9A" w14:textId="77777777" w:rsidTr="004B5794">
        <w:trPr>
          <w:cantSplit/>
          <w:trHeight w:val="288"/>
          <w:tblHeader/>
        </w:trPr>
        <w:tc>
          <w:tcPr>
            <w:tcW w:w="5280" w:type="dxa"/>
            <w:vAlign w:val="center"/>
          </w:tcPr>
          <w:p w14:paraId="5B081FFF" w14:textId="77777777" w:rsidR="004B5794" w:rsidRPr="00BD1CC1" w:rsidRDefault="004B5794">
            <w:pPr>
              <w:pStyle w:val="TableHeader"/>
            </w:pPr>
            <w:r w:rsidRPr="00BD1CC1">
              <w:t>Brand Name</w:t>
            </w:r>
          </w:p>
        </w:tc>
        <w:tc>
          <w:tcPr>
            <w:tcW w:w="5580" w:type="dxa"/>
          </w:tcPr>
          <w:p w14:paraId="61C05592" w14:textId="77777777" w:rsidR="004B5794" w:rsidRPr="00BD1CC1" w:rsidRDefault="004B5794">
            <w:pPr>
              <w:pStyle w:val="TableHeader"/>
            </w:pPr>
            <w:r>
              <w:t>Generic Name</w:t>
            </w:r>
          </w:p>
        </w:tc>
      </w:tr>
      <w:tr w:rsidR="004B5794" w:rsidRPr="00BD1CC1" w14:paraId="0815537D" w14:textId="77777777" w:rsidTr="004B5794">
        <w:trPr>
          <w:cantSplit/>
        </w:trPr>
        <w:tc>
          <w:tcPr>
            <w:tcW w:w="5280" w:type="dxa"/>
          </w:tcPr>
          <w:p w14:paraId="620CF2A9" w14:textId="291A7981" w:rsidR="004B5794" w:rsidRPr="00BD1CC1" w:rsidRDefault="004B5794">
            <w:pPr>
              <w:pStyle w:val="TableDataUnpadded"/>
            </w:pPr>
            <w:proofErr w:type="spellStart"/>
            <w:r>
              <w:t>Onapgo</w:t>
            </w:r>
            <w:proofErr w:type="spellEnd"/>
          </w:p>
        </w:tc>
        <w:tc>
          <w:tcPr>
            <w:tcW w:w="5580" w:type="dxa"/>
          </w:tcPr>
          <w:p w14:paraId="25C619A2" w14:textId="082B7C21" w:rsidR="004B5794" w:rsidRPr="00BD1CC1" w:rsidRDefault="004B5794">
            <w:pPr>
              <w:pStyle w:val="TableDataUnpadded"/>
            </w:pPr>
            <w:r w:rsidRPr="00E14498">
              <w:t>apomorphine hydrochloride</w:t>
            </w:r>
          </w:p>
        </w:tc>
      </w:tr>
    </w:tbl>
    <w:p w14:paraId="14CE6108" w14:textId="2BA6B5F0" w:rsidR="00FC1AAD" w:rsidRPr="00460F4A" w:rsidRDefault="00ED052F" w:rsidP="00ED052F">
      <w:pPr>
        <w:pStyle w:val="Heading2"/>
      </w:pPr>
      <w:r>
        <w:t>Indications</w:t>
      </w:r>
    </w:p>
    <w:p w14:paraId="0A4CACEB" w14:textId="3A926C04" w:rsidR="00195097" w:rsidRDefault="00195097" w:rsidP="00195097">
      <w:pPr>
        <w:pStyle w:val="BodyText"/>
      </w:pPr>
      <w:r w:rsidRPr="00644338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3128EE59" w:rsidR="00ED052F" w:rsidRPr="00BF7B2D" w:rsidRDefault="00ED052F" w:rsidP="00ED052F">
      <w:pPr>
        <w:pStyle w:val="Heading3"/>
        <w:keepNext w:val="0"/>
        <w:rPr>
          <w:vertAlign w:val="superscript"/>
        </w:rPr>
      </w:pPr>
      <w:r w:rsidRPr="00BD1CC1">
        <w:t>FDA-approved Indications</w:t>
      </w:r>
      <w:r w:rsidR="00BF7B2D">
        <w:rPr>
          <w:vertAlign w:val="superscript"/>
        </w:rPr>
        <w:t>1</w:t>
      </w:r>
    </w:p>
    <w:p w14:paraId="4C434745" w14:textId="647179AC" w:rsidR="00ED052F" w:rsidRPr="00CA1F8E" w:rsidRDefault="00E14498" w:rsidP="00CA1F8E">
      <w:pPr>
        <w:pStyle w:val="BodyText"/>
      </w:pPr>
      <w:proofErr w:type="spellStart"/>
      <w:r w:rsidRPr="00CA1F8E">
        <w:t>Onapgo</w:t>
      </w:r>
      <w:proofErr w:type="spellEnd"/>
      <w:r w:rsidRPr="00CA1F8E">
        <w:t xml:space="preserve"> is indicated for the </w:t>
      </w:r>
      <w:bookmarkStart w:id="0" w:name="_Hlk190177840"/>
      <w:r w:rsidRPr="00CA1F8E">
        <w:t>treatment of motor fluctuations in adults with advanced Parkinson’s disease</w:t>
      </w:r>
      <w:bookmarkEnd w:id="0"/>
      <w:r w:rsidRPr="00CA1F8E">
        <w:t>.</w:t>
      </w:r>
    </w:p>
    <w:p w14:paraId="7F169611" w14:textId="2087F447" w:rsidR="00195097" w:rsidRPr="00BD1CC1" w:rsidRDefault="00195097" w:rsidP="00CA1F8E">
      <w:pPr>
        <w:pStyle w:val="BodyText"/>
      </w:pPr>
      <w:r w:rsidRPr="00CA1F8E">
        <w:t>All other indications</w:t>
      </w:r>
      <w:r w:rsidRPr="0009691C">
        <w:t xml:space="preserve"> </w:t>
      </w:r>
      <w:r w:rsidRPr="00DD7E18">
        <w:t>are</w:t>
      </w:r>
      <w:r w:rsidRPr="0009691C">
        <w:t xml:space="preserve"> considered experimental/investigational and not medically necessary.</w:t>
      </w:r>
    </w:p>
    <w:p w14:paraId="50A38FBA" w14:textId="1B1E1CE4" w:rsidR="00FE0C63" w:rsidRDefault="00685107" w:rsidP="00E050E1">
      <w:pPr>
        <w:pStyle w:val="Heading2"/>
      </w:pPr>
      <w:r>
        <w:lastRenderedPageBreak/>
        <w:t>Coverage Criteria</w:t>
      </w:r>
    </w:p>
    <w:p w14:paraId="3BA78783" w14:textId="405562DA" w:rsidR="00D02008" w:rsidRPr="00426BF8" w:rsidRDefault="00D02008" w:rsidP="00D02008">
      <w:pPr>
        <w:pStyle w:val="Heading3"/>
        <w:rPr>
          <w:vertAlign w:val="superscript"/>
        </w:rPr>
      </w:pPr>
      <w:r>
        <w:t>Parkinson’s Disease</w:t>
      </w:r>
      <w:r w:rsidR="00426BF8">
        <w:rPr>
          <w:vertAlign w:val="superscript"/>
        </w:rPr>
        <w:t>1,2</w:t>
      </w:r>
    </w:p>
    <w:p w14:paraId="3F84EBF8" w14:textId="1F5999EC" w:rsidR="00D02008" w:rsidRDefault="00D02008" w:rsidP="00D02008">
      <w:pPr>
        <w:pStyle w:val="BodyText"/>
      </w:pPr>
      <w:r>
        <w:t xml:space="preserve">Authorization of </w:t>
      </w:r>
      <w:r w:rsidR="00744643">
        <w:t xml:space="preserve">6 months may be granted for </w:t>
      </w:r>
      <w:r w:rsidR="00744643" w:rsidRPr="00744643">
        <w:t xml:space="preserve">treatment of motor fluctuations in </w:t>
      </w:r>
      <w:r w:rsidR="00317050">
        <w:t>members</w:t>
      </w:r>
      <w:r w:rsidR="00317050" w:rsidRPr="00744643">
        <w:t xml:space="preserve"> </w:t>
      </w:r>
      <w:r w:rsidR="00744643" w:rsidRPr="00744643">
        <w:t>with advanced Parkinson’s disease</w:t>
      </w:r>
      <w:r w:rsidR="00123265">
        <w:t xml:space="preserve"> when all of the following criteria are met:</w:t>
      </w:r>
    </w:p>
    <w:p w14:paraId="3CC4024B" w14:textId="13DED41B" w:rsidR="0059765C" w:rsidRDefault="0059765C" w:rsidP="00E26553">
      <w:pPr>
        <w:pStyle w:val="ListParagraph"/>
      </w:pPr>
      <w:r>
        <w:t>Member has clearly defined “on” periods.</w:t>
      </w:r>
    </w:p>
    <w:p w14:paraId="03E62EA5" w14:textId="0D9C35AE" w:rsidR="002E15D8" w:rsidRDefault="00123265" w:rsidP="00E26553">
      <w:pPr>
        <w:pStyle w:val="ListParagraph"/>
      </w:pPr>
      <w:r>
        <w:t xml:space="preserve">The member </w:t>
      </w:r>
      <w:r w:rsidR="009F1349">
        <w:t>has</w:t>
      </w:r>
      <w:r>
        <w:t xml:space="preserve"> “off” </w:t>
      </w:r>
      <w:r w:rsidR="009F1349">
        <w:t>periods</w:t>
      </w:r>
      <w:r>
        <w:t xml:space="preserve"> </w:t>
      </w:r>
      <w:r w:rsidR="009F1349">
        <w:t>of at least 3</w:t>
      </w:r>
      <w:r>
        <w:t xml:space="preserve"> hours per day</w:t>
      </w:r>
      <w:r w:rsidR="009F1349">
        <w:t xml:space="preserve"> despite optimization efforts</w:t>
      </w:r>
      <w:r w:rsidR="002E15D8" w:rsidRPr="00C8327F">
        <w:t>.</w:t>
      </w:r>
    </w:p>
    <w:p w14:paraId="58542B05" w14:textId="4DA87FD3" w:rsidR="00BF759C" w:rsidRDefault="00444346" w:rsidP="00123265">
      <w:pPr>
        <w:pStyle w:val="ListParagraph"/>
      </w:pPr>
      <w:r w:rsidRPr="00444346">
        <w:t>The member must have had an inadequate response or intolerable adverse event with oral carbidopa/levodopa and one of the following anti-Parkinson agents:</w:t>
      </w:r>
    </w:p>
    <w:p w14:paraId="0A40F827" w14:textId="77777777" w:rsidR="00BF759C" w:rsidRPr="00BF759C" w:rsidRDefault="00BF759C">
      <w:pPr>
        <w:pStyle w:val="ListParagraph"/>
        <w:numPr>
          <w:ilvl w:val="1"/>
          <w:numId w:val="20"/>
        </w:numPr>
      </w:pPr>
      <w:r w:rsidRPr="00C41E34">
        <w:rPr>
          <w:lang w:val="it-IT"/>
        </w:rPr>
        <w:t>Dopamine agonist (e.g., pramipexole, ropinirole)</w:t>
      </w:r>
    </w:p>
    <w:p w14:paraId="357A095F" w14:textId="77777777" w:rsidR="00BF759C" w:rsidRPr="00BF759C" w:rsidRDefault="00BF759C">
      <w:pPr>
        <w:pStyle w:val="ListParagraph"/>
        <w:numPr>
          <w:ilvl w:val="1"/>
          <w:numId w:val="20"/>
        </w:numPr>
      </w:pPr>
      <w:r w:rsidRPr="00C41E34">
        <w:rPr>
          <w:lang w:val="it-IT"/>
        </w:rPr>
        <w:t>Monoamine oxidase</w:t>
      </w:r>
      <w:r>
        <w:rPr>
          <w:lang w:val="it-IT"/>
        </w:rPr>
        <w:t>-</w:t>
      </w:r>
      <w:r w:rsidRPr="00C41E34">
        <w:rPr>
          <w:lang w:val="it-IT"/>
        </w:rPr>
        <w:t>B (MAO-B) inhibitor (e.g., selegiline, rasagiline)</w:t>
      </w:r>
    </w:p>
    <w:p w14:paraId="6BB7671F" w14:textId="765703AF" w:rsidR="00DD25CA" w:rsidRPr="00D02008" w:rsidRDefault="00BF759C">
      <w:pPr>
        <w:pStyle w:val="ListParagraph"/>
        <w:numPr>
          <w:ilvl w:val="1"/>
          <w:numId w:val="20"/>
        </w:numPr>
      </w:pPr>
      <w:r w:rsidRPr="00C8327F">
        <w:t>Catechol-O-methyltransferase (COMT) inhibitor (e.g., entacapone, tolcapone)</w:t>
      </w:r>
    </w:p>
    <w:p w14:paraId="3A643EC3" w14:textId="260CA01E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2B7BB83B" w:rsidR="00A501AC" w:rsidRPr="003D46B0" w:rsidRDefault="0077213E" w:rsidP="003D46B0">
      <w:pPr>
        <w:pStyle w:val="BodyText"/>
      </w:pPr>
      <w:r w:rsidRPr="0077213E">
        <w:t>Authorization of 12 months may be granted for continued treatment in members requesting reauthorization for advanced Parkinson’s disease who have demonstrated a positive clinical response with the requested medication.</w:t>
      </w:r>
    </w:p>
    <w:p w14:paraId="17409917" w14:textId="2C6B3B25" w:rsidR="00C96B3F" w:rsidRPr="008D1B34" w:rsidRDefault="00C96B3F" w:rsidP="00D02008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D02008">
        <w:t>References</w:t>
      </w:r>
    </w:p>
    <w:p w14:paraId="655B7D91" w14:textId="28E8C323" w:rsidR="00B04801" w:rsidRDefault="00D02008" w:rsidP="009F7EA7">
      <w:pPr>
        <w:pStyle w:val="ReferenceOrdered"/>
        <w:keepNext w:val="0"/>
      </w:pPr>
      <w:proofErr w:type="spellStart"/>
      <w:r w:rsidRPr="00D02008">
        <w:t>Onapgo</w:t>
      </w:r>
      <w:proofErr w:type="spellEnd"/>
      <w:r w:rsidRPr="00D02008">
        <w:t xml:space="preserve"> [package insert]. Rockville, MD: Supernus Pharmaceuticals, Inc.; February 2025.</w:t>
      </w:r>
    </w:p>
    <w:p w14:paraId="6114E7D1" w14:textId="293511F5" w:rsidR="00426BF8" w:rsidRPr="00BD1CC1" w:rsidRDefault="00426BF8" w:rsidP="009F7EA7">
      <w:pPr>
        <w:pStyle w:val="ReferenceOrdered"/>
        <w:keepNext w:val="0"/>
      </w:pPr>
      <w:r w:rsidRPr="007E5C31">
        <w:t>National Institute for Health and Care Excellence (NICE)</w:t>
      </w:r>
      <w:r>
        <w:t xml:space="preserve"> guideline</w:t>
      </w:r>
      <w:r w:rsidRPr="007E5C31">
        <w:t xml:space="preserve">: Parkinson’s disease in adults. Published July 19, 2017. Accessed </w:t>
      </w:r>
      <w:r>
        <w:t>February 12, 2025</w:t>
      </w:r>
      <w:r w:rsidRPr="007E5C31">
        <w:t>. https://www.nice.org.uk/guidance/ng71/resources/parkinsons-disease-in-adults-pdf-1837629189061.</w:t>
      </w:r>
    </w:p>
    <w:sectPr w:rsidR="00426BF8" w:rsidRPr="00BD1CC1" w:rsidSect="00AF0815">
      <w:type w:val="continuous"/>
      <w:pgSz w:w="12240" w:h="15840" w:code="1"/>
      <w:pgMar w:top="907" w:right="720" w:bottom="994" w:left="720" w:header="720" w:footer="806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4E8ED" w14:textId="77777777" w:rsidR="00516125" w:rsidRDefault="00516125">
      <w:r>
        <w:separator/>
      </w:r>
    </w:p>
  </w:endnote>
  <w:endnote w:type="continuationSeparator" w:id="0">
    <w:p w14:paraId="10AFCF97" w14:textId="77777777" w:rsidR="00516125" w:rsidRDefault="00516125">
      <w:r>
        <w:continuationSeparator/>
      </w:r>
    </w:p>
  </w:endnote>
  <w:endnote w:type="continuationNotice" w:id="1">
    <w:p w14:paraId="0C77573A" w14:textId="77777777" w:rsidR="00516125" w:rsidRDefault="005161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0789162" w:rsidR="00C36B72" w:rsidRPr="00E234B9" w:rsidRDefault="007D03D0" w:rsidP="00CD25F5">
    <w:pPr>
      <w:pStyle w:val="Marginfooter"/>
    </w:pPr>
    <w:r>
      <w:fldChar w:fldCharType="begin"/>
    </w:r>
    <w:r>
      <w:instrText xml:space="preserve"> FILENAME   \* MERGEFORMAT </w:instrText>
    </w:r>
    <w:r>
      <w:fldChar w:fldCharType="separate"/>
    </w:r>
    <w:r w:rsidR="00983E0A">
      <w:t>Onapgo SGM 6832-A P2025.docx</w:t>
    </w:r>
    <w:r>
      <w:fldChar w:fldCharType="end"/>
    </w:r>
    <w:r w:rsidR="00C36B72" w:rsidRPr="00E234B9">
      <w:tab/>
      <w:t>© 20</w:t>
    </w:r>
    <w:r w:rsidR="00E14498">
      <w:t>25</w:t>
    </w:r>
    <w:r w:rsidR="00C36B72" w:rsidRPr="00E234B9">
      <w:t xml:space="preserve"> CVS Caremark. All rights reserved.</w:t>
    </w:r>
  </w:p>
  <w:p w14:paraId="61CF5924" w14:textId="3410894B" w:rsidR="00C36B72" w:rsidRPr="00E234B9" w:rsidRDefault="00C36B72" w:rsidP="00A20623">
    <w:pPr>
      <w:pStyle w:val="Marginfooterdisclaimer"/>
    </w:pPr>
    <w:r w:rsidRPr="00E234B9">
      <w:t>This document contains c</w:t>
    </w:r>
    <w:r w:rsidRPr="00E234B9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E234B9">
      <w:t xml:space="preserve">This document contains prescription brand name drugs that are trademarks or registered trademarks of pharmaceutical manufacturers that are not affiliated with </w:t>
    </w:r>
    <w:r w:rsidRPr="00E234B9">
      <w:rPr>
        <w:snapToGrid w:val="0"/>
      </w:rPr>
      <w:t>CVS Caremark</w:t>
    </w:r>
    <w:r w:rsidRPr="00E234B9">
      <w:t>.</w:t>
    </w:r>
  </w:p>
  <w:p w14:paraId="0DF8DEBC" w14:textId="68CB71FB" w:rsidR="00F75C81" w:rsidRPr="00CA1F8E" w:rsidRDefault="00C36B72" w:rsidP="00CA1F8E">
    <w:pPr>
      <w:autoSpaceDE w:val="0"/>
      <w:autoSpaceDN w:val="0"/>
      <w:adjustRightInd w:val="0"/>
      <w:jc w:val="center"/>
      <w:rPr>
        <w:rFonts w:ascii="Arial" w:hAnsi="Arial" w:cs="Arial"/>
        <w:sz w:val="16"/>
        <w:szCs w:val="16"/>
      </w:rPr>
    </w:pPr>
    <w:r w:rsidRPr="00AA1E6A">
      <w:rPr>
        <w:rFonts w:ascii="Arial" w:hAnsi="Arial" w:cs="Arial"/>
        <w:sz w:val="16"/>
        <w:szCs w:val="16"/>
      </w:rPr>
      <w:fldChar w:fldCharType="begin"/>
    </w:r>
    <w:r w:rsidRPr="00AA1E6A">
      <w:rPr>
        <w:rFonts w:ascii="Arial" w:hAnsi="Arial" w:cs="Arial"/>
        <w:sz w:val="16"/>
        <w:szCs w:val="16"/>
      </w:rPr>
      <w:instrText xml:space="preserve"> PAGE </w:instrText>
    </w:r>
    <w:r w:rsidRPr="00AA1E6A">
      <w:rPr>
        <w:rFonts w:ascii="Arial" w:hAnsi="Arial" w:cs="Arial"/>
        <w:sz w:val="16"/>
        <w:szCs w:val="16"/>
      </w:rPr>
      <w:fldChar w:fldCharType="separate"/>
    </w:r>
    <w:r w:rsidRPr="00AA1E6A">
      <w:rPr>
        <w:rFonts w:ascii="Arial" w:hAnsi="Arial" w:cs="Arial"/>
        <w:sz w:val="16"/>
        <w:szCs w:val="16"/>
      </w:rPr>
      <w:t>8</w:t>
    </w:r>
    <w:r w:rsidRPr="00AA1E6A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8F13A9F" w:rsidR="00F50D98" w:rsidRPr="00206AA5" w:rsidRDefault="007D03D0" w:rsidP="00CD25F5">
    <w:pPr>
      <w:pStyle w:val="Marginfooter"/>
    </w:pPr>
    <w:r>
      <w:fldChar w:fldCharType="begin"/>
    </w:r>
    <w:r>
      <w:instrText xml:space="preserve"> FILENAME   \* MERGEFORMAT </w:instrText>
    </w:r>
    <w:r>
      <w:fldChar w:fldCharType="separate"/>
    </w:r>
    <w:r w:rsidR="00983E0A">
      <w:t>Onapgo SGM</w:t>
    </w:r>
    <w:r w:rsidR="00983E0A" w:rsidRPr="00983E0A">
      <w:rPr>
        <w:snapToGrid/>
        <w:color w:val="auto"/>
      </w:rPr>
      <w:t xml:space="preserve"> 6832-A</w:t>
    </w:r>
    <w:r w:rsidR="00983E0A">
      <w:t xml:space="preserve"> P2025.docx</w:t>
    </w:r>
    <w:r>
      <w:fldChar w:fldCharType="end"/>
    </w:r>
    <w:r w:rsidR="00F50D98" w:rsidRPr="00206AA5">
      <w:tab/>
      <w:t>© 20</w:t>
    </w:r>
    <w:r w:rsidR="00E14498">
      <w:t>25</w:t>
    </w:r>
    <w:r w:rsidR="00F50D98" w:rsidRPr="00206AA5">
      <w:t xml:space="preserve"> CVS Caremark. All rights reserved.</w:t>
    </w:r>
  </w:p>
  <w:p w14:paraId="39BFE579" w14:textId="0ACFD008" w:rsidR="00F50D98" w:rsidRPr="00206AA5" w:rsidRDefault="00F50D98" w:rsidP="00CD25F5">
    <w:pPr>
      <w:pStyle w:val="Marginfooterdisclaimer"/>
    </w:pPr>
    <w:r w:rsidRPr="00206AA5">
      <w:t>This document contains c</w:t>
    </w:r>
    <w:r w:rsidRPr="00206AA5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206AA5">
      <w:t xml:space="preserve">This document contains prescription brand name drugs that are trademarks or registered trademarks of pharmaceutical manufacturers that are not affiliated with </w:t>
    </w:r>
    <w:r w:rsidRPr="00206AA5">
      <w:rPr>
        <w:snapToGrid w:val="0"/>
      </w:rPr>
      <w:t>CVS Caremark</w:t>
    </w:r>
    <w:r w:rsidRPr="00206AA5">
      <w:t>.</w:t>
    </w:r>
  </w:p>
  <w:p w14:paraId="64F317B8" w14:textId="5DF4E236" w:rsidR="00ED04EC" w:rsidRPr="00CA1F8E" w:rsidRDefault="00F50D98" w:rsidP="00CA1F8E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206AA5">
      <w:rPr>
        <w:rFonts w:cs="Arial"/>
        <w:sz w:val="16"/>
        <w:szCs w:val="16"/>
      </w:rPr>
      <w:fldChar w:fldCharType="begin"/>
    </w:r>
    <w:r w:rsidRPr="00206AA5">
      <w:rPr>
        <w:rFonts w:cs="Arial"/>
        <w:sz w:val="16"/>
        <w:szCs w:val="16"/>
      </w:rPr>
      <w:instrText xml:space="preserve"> PAGE </w:instrText>
    </w:r>
    <w:r w:rsidRPr="00206AA5">
      <w:rPr>
        <w:rFonts w:cs="Arial"/>
        <w:sz w:val="16"/>
        <w:szCs w:val="16"/>
      </w:rPr>
      <w:fldChar w:fldCharType="separate"/>
    </w:r>
    <w:r w:rsidRPr="00206AA5">
      <w:rPr>
        <w:rFonts w:cs="Arial"/>
        <w:sz w:val="16"/>
        <w:szCs w:val="16"/>
      </w:rPr>
      <w:t>2</w:t>
    </w:r>
    <w:r w:rsidRPr="00206AA5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A7C64" w14:textId="77777777" w:rsidR="00516125" w:rsidRDefault="00516125">
      <w:r>
        <w:separator/>
      </w:r>
    </w:p>
  </w:footnote>
  <w:footnote w:type="continuationSeparator" w:id="0">
    <w:p w14:paraId="47B07B4C" w14:textId="77777777" w:rsidR="00516125" w:rsidRDefault="00516125">
      <w:r>
        <w:continuationSeparator/>
      </w:r>
    </w:p>
  </w:footnote>
  <w:footnote w:type="continuationNotice" w:id="1">
    <w:p w14:paraId="64DB4F23" w14:textId="77777777" w:rsidR="00516125" w:rsidRDefault="005161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C67E81">
          <w:pPr>
            <w:pStyle w:val="RefTableHeader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02A92A79" w:rsidR="00ED04EC" w:rsidRPr="00AA1E6A" w:rsidRDefault="00E14498" w:rsidP="00C67E81">
          <w:pPr>
            <w:pStyle w:val="RefTableData"/>
          </w:pPr>
          <w:r>
            <w:t>6832-A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17"/>
  </w:num>
  <w:num w:numId="3" w16cid:durableId="611589570">
    <w:abstractNumId w:val="1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4"/>
  </w:num>
  <w:num w:numId="17" w16cid:durableId="2128498676">
    <w:abstractNumId w:val="18"/>
  </w:num>
  <w:num w:numId="18" w16cid:durableId="299724409">
    <w:abstractNumId w:val="16"/>
  </w:num>
  <w:num w:numId="19" w16cid:durableId="214585573">
    <w:abstractNumId w:val="13"/>
  </w:num>
  <w:num w:numId="20" w16cid:durableId="1066490929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5F90"/>
    <w:rsid w:val="00006174"/>
    <w:rsid w:val="00006720"/>
    <w:rsid w:val="00006A93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8A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3954"/>
    <w:rsid w:val="00024BB4"/>
    <w:rsid w:val="000255D0"/>
    <w:rsid w:val="0002595C"/>
    <w:rsid w:val="00026803"/>
    <w:rsid w:val="000273F0"/>
    <w:rsid w:val="00030714"/>
    <w:rsid w:val="00030C13"/>
    <w:rsid w:val="00030CF7"/>
    <w:rsid w:val="000310FE"/>
    <w:rsid w:val="000311EC"/>
    <w:rsid w:val="000315F1"/>
    <w:rsid w:val="000318EA"/>
    <w:rsid w:val="0003203C"/>
    <w:rsid w:val="00032275"/>
    <w:rsid w:val="00032659"/>
    <w:rsid w:val="00032924"/>
    <w:rsid w:val="00033960"/>
    <w:rsid w:val="00036079"/>
    <w:rsid w:val="00036BB0"/>
    <w:rsid w:val="00037636"/>
    <w:rsid w:val="00037A95"/>
    <w:rsid w:val="00041F56"/>
    <w:rsid w:val="000425B0"/>
    <w:rsid w:val="00042A01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6976"/>
    <w:rsid w:val="00057358"/>
    <w:rsid w:val="00057C68"/>
    <w:rsid w:val="00057CD8"/>
    <w:rsid w:val="00060959"/>
    <w:rsid w:val="000609B8"/>
    <w:rsid w:val="00061F79"/>
    <w:rsid w:val="00062816"/>
    <w:rsid w:val="000639B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B9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22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09B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B78"/>
    <w:rsid w:val="000D5D4B"/>
    <w:rsid w:val="000D66F9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D2D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0F7C6C"/>
    <w:rsid w:val="00100D50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8A6"/>
    <w:rsid w:val="001159B3"/>
    <w:rsid w:val="0011622E"/>
    <w:rsid w:val="00117495"/>
    <w:rsid w:val="0011772F"/>
    <w:rsid w:val="001202DD"/>
    <w:rsid w:val="00121BD0"/>
    <w:rsid w:val="00121F7F"/>
    <w:rsid w:val="00122472"/>
    <w:rsid w:val="00123265"/>
    <w:rsid w:val="001244C1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EBC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36B0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34E5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87E7C"/>
    <w:rsid w:val="00190200"/>
    <w:rsid w:val="00190D7E"/>
    <w:rsid w:val="001914C8"/>
    <w:rsid w:val="001916D1"/>
    <w:rsid w:val="00191904"/>
    <w:rsid w:val="00192769"/>
    <w:rsid w:val="001933EE"/>
    <w:rsid w:val="00193696"/>
    <w:rsid w:val="001944B7"/>
    <w:rsid w:val="0019509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78E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2DBD"/>
    <w:rsid w:val="001E43E4"/>
    <w:rsid w:val="001E4A52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5765"/>
    <w:rsid w:val="001F6065"/>
    <w:rsid w:val="001F629F"/>
    <w:rsid w:val="001F6363"/>
    <w:rsid w:val="001F6373"/>
    <w:rsid w:val="001F6F6F"/>
    <w:rsid w:val="001F7424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6AA5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365F3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BDB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43F"/>
    <w:rsid w:val="00254CF2"/>
    <w:rsid w:val="0025520A"/>
    <w:rsid w:val="002556AB"/>
    <w:rsid w:val="002568ED"/>
    <w:rsid w:val="00260902"/>
    <w:rsid w:val="00260A91"/>
    <w:rsid w:val="00261738"/>
    <w:rsid w:val="00261BF4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43E1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A53"/>
    <w:rsid w:val="00296EC3"/>
    <w:rsid w:val="00297405"/>
    <w:rsid w:val="002A02BE"/>
    <w:rsid w:val="002A0A24"/>
    <w:rsid w:val="002A0A3B"/>
    <w:rsid w:val="002A0DB7"/>
    <w:rsid w:val="002A0F12"/>
    <w:rsid w:val="002A1602"/>
    <w:rsid w:val="002A1605"/>
    <w:rsid w:val="002A16BD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468"/>
    <w:rsid w:val="002B306F"/>
    <w:rsid w:val="002B3172"/>
    <w:rsid w:val="002B337E"/>
    <w:rsid w:val="002B4271"/>
    <w:rsid w:val="002B68AF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25CE"/>
    <w:rsid w:val="002C4044"/>
    <w:rsid w:val="002C4DE3"/>
    <w:rsid w:val="002C4DF1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5D8"/>
    <w:rsid w:val="002E1D9A"/>
    <w:rsid w:val="002E254D"/>
    <w:rsid w:val="002E362E"/>
    <w:rsid w:val="002E3C61"/>
    <w:rsid w:val="002E3D87"/>
    <w:rsid w:val="002E5C63"/>
    <w:rsid w:val="002E6AE1"/>
    <w:rsid w:val="002E6B57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3DCD"/>
    <w:rsid w:val="00304F20"/>
    <w:rsid w:val="00305223"/>
    <w:rsid w:val="00305A72"/>
    <w:rsid w:val="00305BDF"/>
    <w:rsid w:val="00305F83"/>
    <w:rsid w:val="00306B2E"/>
    <w:rsid w:val="003070FF"/>
    <w:rsid w:val="00307499"/>
    <w:rsid w:val="00307893"/>
    <w:rsid w:val="00307DCC"/>
    <w:rsid w:val="003116A8"/>
    <w:rsid w:val="00311C31"/>
    <w:rsid w:val="003127DD"/>
    <w:rsid w:val="00312E1C"/>
    <w:rsid w:val="00313EB3"/>
    <w:rsid w:val="00313FC5"/>
    <w:rsid w:val="00315003"/>
    <w:rsid w:val="00315D6F"/>
    <w:rsid w:val="00316DC1"/>
    <w:rsid w:val="00317050"/>
    <w:rsid w:val="00320652"/>
    <w:rsid w:val="003213DE"/>
    <w:rsid w:val="00321446"/>
    <w:rsid w:val="003225F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25C6"/>
    <w:rsid w:val="00342762"/>
    <w:rsid w:val="00343BE2"/>
    <w:rsid w:val="00343E90"/>
    <w:rsid w:val="00345139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6EA2"/>
    <w:rsid w:val="00357386"/>
    <w:rsid w:val="003579FC"/>
    <w:rsid w:val="003608FE"/>
    <w:rsid w:val="00360BCE"/>
    <w:rsid w:val="00360F75"/>
    <w:rsid w:val="00362CE9"/>
    <w:rsid w:val="00362D53"/>
    <w:rsid w:val="003634B5"/>
    <w:rsid w:val="00363EF7"/>
    <w:rsid w:val="00363F55"/>
    <w:rsid w:val="0036404E"/>
    <w:rsid w:val="00364436"/>
    <w:rsid w:val="003649B7"/>
    <w:rsid w:val="00364A41"/>
    <w:rsid w:val="00364AC1"/>
    <w:rsid w:val="00364CF9"/>
    <w:rsid w:val="003653E2"/>
    <w:rsid w:val="003655B0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538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AD4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1000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3A6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41A"/>
    <w:rsid w:val="003C47E1"/>
    <w:rsid w:val="003C4CD4"/>
    <w:rsid w:val="003C66DD"/>
    <w:rsid w:val="003C6EB7"/>
    <w:rsid w:val="003C6ED6"/>
    <w:rsid w:val="003C7530"/>
    <w:rsid w:val="003D0BBA"/>
    <w:rsid w:val="003D0BF1"/>
    <w:rsid w:val="003D16A3"/>
    <w:rsid w:val="003D1B9C"/>
    <w:rsid w:val="003D1FBC"/>
    <w:rsid w:val="003D240A"/>
    <w:rsid w:val="003D2BE7"/>
    <w:rsid w:val="003D2ECF"/>
    <w:rsid w:val="003D2F4D"/>
    <w:rsid w:val="003D37ED"/>
    <w:rsid w:val="003D395A"/>
    <w:rsid w:val="003D46B0"/>
    <w:rsid w:val="003D53D1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5BC1"/>
    <w:rsid w:val="003E6FC2"/>
    <w:rsid w:val="003E7191"/>
    <w:rsid w:val="003E7944"/>
    <w:rsid w:val="003F057E"/>
    <w:rsid w:val="003F125A"/>
    <w:rsid w:val="003F1304"/>
    <w:rsid w:val="003F1BB2"/>
    <w:rsid w:val="003F21EE"/>
    <w:rsid w:val="003F2C67"/>
    <w:rsid w:val="003F373A"/>
    <w:rsid w:val="003F5824"/>
    <w:rsid w:val="003F61E0"/>
    <w:rsid w:val="003F641B"/>
    <w:rsid w:val="003F6B36"/>
    <w:rsid w:val="003F75BB"/>
    <w:rsid w:val="003F7A17"/>
    <w:rsid w:val="004003B3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17FE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6BF8"/>
    <w:rsid w:val="0042761F"/>
    <w:rsid w:val="00427A68"/>
    <w:rsid w:val="00427B15"/>
    <w:rsid w:val="004308BC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2C3A"/>
    <w:rsid w:val="0044300A"/>
    <w:rsid w:val="004438A7"/>
    <w:rsid w:val="00444336"/>
    <w:rsid w:val="0044434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191"/>
    <w:rsid w:val="0045790D"/>
    <w:rsid w:val="00457BC4"/>
    <w:rsid w:val="00460001"/>
    <w:rsid w:val="0046058E"/>
    <w:rsid w:val="00460F4A"/>
    <w:rsid w:val="00460F61"/>
    <w:rsid w:val="0046197A"/>
    <w:rsid w:val="00461A9E"/>
    <w:rsid w:val="00462B2D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34C3"/>
    <w:rsid w:val="004743C0"/>
    <w:rsid w:val="0047478A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6F1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3D8"/>
    <w:rsid w:val="00494B52"/>
    <w:rsid w:val="00495ADE"/>
    <w:rsid w:val="0049611C"/>
    <w:rsid w:val="00497D66"/>
    <w:rsid w:val="004A0605"/>
    <w:rsid w:val="004A0803"/>
    <w:rsid w:val="004A0F44"/>
    <w:rsid w:val="004A221B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A1D"/>
    <w:rsid w:val="004B1EDB"/>
    <w:rsid w:val="004B2869"/>
    <w:rsid w:val="004B384B"/>
    <w:rsid w:val="004B393A"/>
    <w:rsid w:val="004B3ECE"/>
    <w:rsid w:val="004B3F99"/>
    <w:rsid w:val="004B46D3"/>
    <w:rsid w:val="004B4E86"/>
    <w:rsid w:val="004B4FE3"/>
    <w:rsid w:val="004B501F"/>
    <w:rsid w:val="004B504B"/>
    <w:rsid w:val="004B50BB"/>
    <w:rsid w:val="004B5614"/>
    <w:rsid w:val="004B5794"/>
    <w:rsid w:val="004B5877"/>
    <w:rsid w:val="004B5B65"/>
    <w:rsid w:val="004B7C84"/>
    <w:rsid w:val="004C00B9"/>
    <w:rsid w:val="004C0355"/>
    <w:rsid w:val="004C03AC"/>
    <w:rsid w:val="004C0A3F"/>
    <w:rsid w:val="004C2AB3"/>
    <w:rsid w:val="004C32BE"/>
    <w:rsid w:val="004C3F91"/>
    <w:rsid w:val="004C4493"/>
    <w:rsid w:val="004C45E2"/>
    <w:rsid w:val="004C47CB"/>
    <w:rsid w:val="004C4D0C"/>
    <w:rsid w:val="004C53B2"/>
    <w:rsid w:val="004C64EE"/>
    <w:rsid w:val="004C65F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53A2"/>
    <w:rsid w:val="004D67AC"/>
    <w:rsid w:val="004D696E"/>
    <w:rsid w:val="004E0DA9"/>
    <w:rsid w:val="004E16CE"/>
    <w:rsid w:val="004E197E"/>
    <w:rsid w:val="004E1EEE"/>
    <w:rsid w:val="004E407D"/>
    <w:rsid w:val="004E435B"/>
    <w:rsid w:val="004E4FB7"/>
    <w:rsid w:val="004E563C"/>
    <w:rsid w:val="004E6855"/>
    <w:rsid w:val="004E69C5"/>
    <w:rsid w:val="004E6C9B"/>
    <w:rsid w:val="004E6FA5"/>
    <w:rsid w:val="004F0A1D"/>
    <w:rsid w:val="004F1A5E"/>
    <w:rsid w:val="004F2E2A"/>
    <w:rsid w:val="004F3022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0EB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5D33"/>
    <w:rsid w:val="0050618F"/>
    <w:rsid w:val="00511426"/>
    <w:rsid w:val="00511573"/>
    <w:rsid w:val="005121EE"/>
    <w:rsid w:val="00512353"/>
    <w:rsid w:val="00512508"/>
    <w:rsid w:val="00513372"/>
    <w:rsid w:val="00513C29"/>
    <w:rsid w:val="00513FB7"/>
    <w:rsid w:val="00514A01"/>
    <w:rsid w:val="00515A3D"/>
    <w:rsid w:val="00515A5C"/>
    <w:rsid w:val="00516125"/>
    <w:rsid w:val="005166CA"/>
    <w:rsid w:val="00516920"/>
    <w:rsid w:val="00517206"/>
    <w:rsid w:val="00520296"/>
    <w:rsid w:val="00520A89"/>
    <w:rsid w:val="005210A8"/>
    <w:rsid w:val="005210ED"/>
    <w:rsid w:val="00521489"/>
    <w:rsid w:val="00521874"/>
    <w:rsid w:val="0052196B"/>
    <w:rsid w:val="005233C0"/>
    <w:rsid w:val="00524FAE"/>
    <w:rsid w:val="00525A0E"/>
    <w:rsid w:val="00525DDE"/>
    <w:rsid w:val="00526BDA"/>
    <w:rsid w:val="00527038"/>
    <w:rsid w:val="00527402"/>
    <w:rsid w:val="005276C8"/>
    <w:rsid w:val="00527DF6"/>
    <w:rsid w:val="00530131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6D82"/>
    <w:rsid w:val="00537391"/>
    <w:rsid w:val="00537C2E"/>
    <w:rsid w:val="00540230"/>
    <w:rsid w:val="00540519"/>
    <w:rsid w:val="0054060A"/>
    <w:rsid w:val="00540769"/>
    <w:rsid w:val="0054123C"/>
    <w:rsid w:val="00542E88"/>
    <w:rsid w:val="00544B17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8FD"/>
    <w:rsid w:val="00565A82"/>
    <w:rsid w:val="00565D50"/>
    <w:rsid w:val="00566202"/>
    <w:rsid w:val="00566666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CC9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0E7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0AE"/>
    <w:rsid w:val="005878D0"/>
    <w:rsid w:val="0059101B"/>
    <w:rsid w:val="00591FAF"/>
    <w:rsid w:val="00592474"/>
    <w:rsid w:val="0059286F"/>
    <w:rsid w:val="00592B8E"/>
    <w:rsid w:val="00592BC7"/>
    <w:rsid w:val="00592F54"/>
    <w:rsid w:val="00593EBB"/>
    <w:rsid w:val="00595B20"/>
    <w:rsid w:val="00596960"/>
    <w:rsid w:val="005970A9"/>
    <w:rsid w:val="00597579"/>
    <w:rsid w:val="0059765C"/>
    <w:rsid w:val="00597BF2"/>
    <w:rsid w:val="005A015C"/>
    <w:rsid w:val="005A04AA"/>
    <w:rsid w:val="005A0572"/>
    <w:rsid w:val="005A09BB"/>
    <w:rsid w:val="005A0E43"/>
    <w:rsid w:val="005A32D3"/>
    <w:rsid w:val="005A33BD"/>
    <w:rsid w:val="005A3D7E"/>
    <w:rsid w:val="005A4A78"/>
    <w:rsid w:val="005A4DFB"/>
    <w:rsid w:val="005A4FF5"/>
    <w:rsid w:val="005A542C"/>
    <w:rsid w:val="005A5CE8"/>
    <w:rsid w:val="005A65E6"/>
    <w:rsid w:val="005A67F9"/>
    <w:rsid w:val="005A6B14"/>
    <w:rsid w:val="005A7161"/>
    <w:rsid w:val="005A7312"/>
    <w:rsid w:val="005A742F"/>
    <w:rsid w:val="005A7CF8"/>
    <w:rsid w:val="005B0365"/>
    <w:rsid w:val="005B04D8"/>
    <w:rsid w:val="005B085D"/>
    <w:rsid w:val="005B0D32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7D9"/>
    <w:rsid w:val="005E0BD2"/>
    <w:rsid w:val="005E1266"/>
    <w:rsid w:val="005E182B"/>
    <w:rsid w:val="005E3C25"/>
    <w:rsid w:val="005E4938"/>
    <w:rsid w:val="005E564C"/>
    <w:rsid w:val="005E5674"/>
    <w:rsid w:val="005E5A43"/>
    <w:rsid w:val="005E5EF1"/>
    <w:rsid w:val="005E6A1A"/>
    <w:rsid w:val="005F0A5B"/>
    <w:rsid w:val="005F10FC"/>
    <w:rsid w:val="005F1A16"/>
    <w:rsid w:val="005F26C0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5B8A"/>
    <w:rsid w:val="00606DBB"/>
    <w:rsid w:val="006077A7"/>
    <w:rsid w:val="00607959"/>
    <w:rsid w:val="0060798E"/>
    <w:rsid w:val="00610F93"/>
    <w:rsid w:val="00610FBE"/>
    <w:rsid w:val="0061140D"/>
    <w:rsid w:val="00613278"/>
    <w:rsid w:val="006138E0"/>
    <w:rsid w:val="00613BFA"/>
    <w:rsid w:val="00614687"/>
    <w:rsid w:val="00614799"/>
    <w:rsid w:val="00615D0E"/>
    <w:rsid w:val="00615E27"/>
    <w:rsid w:val="00616685"/>
    <w:rsid w:val="0061673E"/>
    <w:rsid w:val="00617744"/>
    <w:rsid w:val="00617950"/>
    <w:rsid w:val="00617BB8"/>
    <w:rsid w:val="006203BF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97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36B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0C2F"/>
    <w:rsid w:val="00651CAA"/>
    <w:rsid w:val="00652260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132E"/>
    <w:rsid w:val="0066217F"/>
    <w:rsid w:val="00662694"/>
    <w:rsid w:val="00662743"/>
    <w:rsid w:val="00662DA2"/>
    <w:rsid w:val="00662E90"/>
    <w:rsid w:val="006633C8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5E1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A7D78"/>
    <w:rsid w:val="006B01F7"/>
    <w:rsid w:val="006B33B8"/>
    <w:rsid w:val="006B34B3"/>
    <w:rsid w:val="006B371D"/>
    <w:rsid w:val="006B4156"/>
    <w:rsid w:val="006B537D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68F4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EF8"/>
    <w:rsid w:val="006E28B1"/>
    <w:rsid w:val="006E3E7B"/>
    <w:rsid w:val="006E3F80"/>
    <w:rsid w:val="006E423D"/>
    <w:rsid w:val="006E4C56"/>
    <w:rsid w:val="006E53FA"/>
    <w:rsid w:val="006E55CD"/>
    <w:rsid w:val="006E6FE3"/>
    <w:rsid w:val="006E7677"/>
    <w:rsid w:val="006E7E43"/>
    <w:rsid w:val="006E7FCD"/>
    <w:rsid w:val="006F01E6"/>
    <w:rsid w:val="006F05FA"/>
    <w:rsid w:val="006F214B"/>
    <w:rsid w:val="006F2882"/>
    <w:rsid w:val="006F2B22"/>
    <w:rsid w:val="006F392F"/>
    <w:rsid w:val="006F3EAE"/>
    <w:rsid w:val="006F42E6"/>
    <w:rsid w:val="006F53D8"/>
    <w:rsid w:val="006F5F82"/>
    <w:rsid w:val="006F6AD5"/>
    <w:rsid w:val="006F7127"/>
    <w:rsid w:val="0070029E"/>
    <w:rsid w:val="00700342"/>
    <w:rsid w:val="007006E7"/>
    <w:rsid w:val="0070078A"/>
    <w:rsid w:val="00701964"/>
    <w:rsid w:val="00701BB0"/>
    <w:rsid w:val="00702357"/>
    <w:rsid w:val="00702DB8"/>
    <w:rsid w:val="007034B1"/>
    <w:rsid w:val="00703C67"/>
    <w:rsid w:val="00705D1B"/>
    <w:rsid w:val="007061F8"/>
    <w:rsid w:val="00706FB2"/>
    <w:rsid w:val="00707218"/>
    <w:rsid w:val="0070728A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1111"/>
    <w:rsid w:val="007230D3"/>
    <w:rsid w:val="0072348D"/>
    <w:rsid w:val="007242A5"/>
    <w:rsid w:val="0072615B"/>
    <w:rsid w:val="007267CF"/>
    <w:rsid w:val="007273FA"/>
    <w:rsid w:val="00727843"/>
    <w:rsid w:val="0073079A"/>
    <w:rsid w:val="00731FCA"/>
    <w:rsid w:val="007325C8"/>
    <w:rsid w:val="00732B93"/>
    <w:rsid w:val="0073324D"/>
    <w:rsid w:val="0073362E"/>
    <w:rsid w:val="00735381"/>
    <w:rsid w:val="007355C9"/>
    <w:rsid w:val="007363FE"/>
    <w:rsid w:val="00736D6F"/>
    <w:rsid w:val="0074014C"/>
    <w:rsid w:val="00740CF2"/>
    <w:rsid w:val="00741656"/>
    <w:rsid w:val="0074207B"/>
    <w:rsid w:val="00742164"/>
    <w:rsid w:val="007425D5"/>
    <w:rsid w:val="007434DC"/>
    <w:rsid w:val="0074407C"/>
    <w:rsid w:val="007443EA"/>
    <w:rsid w:val="007444A8"/>
    <w:rsid w:val="00744643"/>
    <w:rsid w:val="0074476D"/>
    <w:rsid w:val="00744C0E"/>
    <w:rsid w:val="0074539C"/>
    <w:rsid w:val="00745752"/>
    <w:rsid w:val="00746039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5732B"/>
    <w:rsid w:val="00760B2C"/>
    <w:rsid w:val="007622EA"/>
    <w:rsid w:val="007627F6"/>
    <w:rsid w:val="00762AE4"/>
    <w:rsid w:val="00762DDD"/>
    <w:rsid w:val="0076417D"/>
    <w:rsid w:val="007649F1"/>
    <w:rsid w:val="00765BBE"/>
    <w:rsid w:val="007704F3"/>
    <w:rsid w:val="007710F2"/>
    <w:rsid w:val="007716E9"/>
    <w:rsid w:val="0077213E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495D"/>
    <w:rsid w:val="00785111"/>
    <w:rsid w:val="00785A2E"/>
    <w:rsid w:val="007860BA"/>
    <w:rsid w:val="00786EFB"/>
    <w:rsid w:val="007876BF"/>
    <w:rsid w:val="00787FE9"/>
    <w:rsid w:val="007908C6"/>
    <w:rsid w:val="007912A7"/>
    <w:rsid w:val="00792A87"/>
    <w:rsid w:val="007939D1"/>
    <w:rsid w:val="00793AEA"/>
    <w:rsid w:val="007944F5"/>
    <w:rsid w:val="007947EE"/>
    <w:rsid w:val="00794B80"/>
    <w:rsid w:val="00795343"/>
    <w:rsid w:val="0079544B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1D0F"/>
    <w:rsid w:val="007A3667"/>
    <w:rsid w:val="007A3AB1"/>
    <w:rsid w:val="007A56B7"/>
    <w:rsid w:val="007A5CEC"/>
    <w:rsid w:val="007A61F8"/>
    <w:rsid w:val="007A7386"/>
    <w:rsid w:val="007A7861"/>
    <w:rsid w:val="007A7B70"/>
    <w:rsid w:val="007B01B5"/>
    <w:rsid w:val="007B0229"/>
    <w:rsid w:val="007B0BFE"/>
    <w:rsid w:val="007B1B62"/>
    <w:rsid w:val="007B1C22"/>
    <w:rsid w:val="007B24BC"/>
    <w:rsid w:val="007B2D3C"/>
    <w:rsid w:val="007B3C6A"/>
    <w:rsid w:val="007B41A6"/>
    <w:rsid w:val="007B4652"/>
    <w:rsid w:val="007B4FD7"/>
    <w:rsid w:val="007B5F56"/>
    <w:rsid w:val="007B6108"/>
    <w:rsid w:val="007B74C7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2EED"/>
    <w:rsid w:val="007D3BE5"/>
    <w:rsid w:val="007D4C4A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9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AB3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3E3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9AB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67B00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8DC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257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8AC"/>
    <w:rsid w:val="008B7B4F"/>
    <w:rsid w:val="008B7F2F"/>
    <w:rsid w:val="008C0ECB"/>
    <w:rsid w:val="008C1818"/>
    <w:rsid w:val="008C3094"/>
    <w:rsid w:val="008C30A0"/>
    <w:rsid w:val="008C3173"/>
    <w:rsid w:val="008C3DF1"/>
    <w:rsid w:val="008C42FB"/>
    <w:rsid w:val="008C45B6"/>
    <w:rsid w:val="008C4B07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FAE"/>
    <w:rsid w:val="008E699F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EE3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1EFF"/>
    <w:rsid w:val="00922097"/>
    <w:rsid w:val="009220E9"/>
    <w:rsid w:val="00922DD4"/>
    <w:rsid w:val="009231B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3175"/>
    <w:rsid w:val="00934A46"/>
    <w:rsid w:val="00935BC3"/>
    <w:rsid w:val="00936C20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1FB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E59"/>
    <w:rsid w:val="00977F49"/>
    <w:rsid w:val="009817FD"/>
    <w:rsid w:val="00981EDA"/>
    <w:rsid w:val="00982365"/>
    <w:rsid w:val="00983E0A"/>
    <w:rsid w:val="009844BA"/>
    <w:rsid w:val="00984DC0"/>
    <w:rsid w:val="009857F1"/>
    <w:rsid w:val="00985A7D"/>
    <w:rsid w:val="00985F93"/>
    <w:rsid w:val="00986BF8"/>
    <w:rsid w:val="00986C82"/>
    <w:rsid w:val="009911F3"/>
    <w:rsid w:val="00991319"/>
    <w:rsid w:val="00992E5C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0E2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5B0C"/>
    <w:rsid w:val="009E6C19"/>
    <w:rsid w:val="009E6E2F"/>
    <w:rsid w:val="009F0845"/>
    <w:rsid w:val="009F1349"/>
    <w:rsid w:val="009F1EDE"/>
    <w:rsid w:val="009F2CEE"/>
    <w:rsid w:val="009F3813"/>
    <w:rsid w:val="009F3BC4"/>
    <w:rsid w:val="009F3F1F"/>
    <w:rsid w:val="009F426B"/>
    <w:rsid w:val="009F6192"/>
    <w:rsid w:val="009F636E"/>
    <w:rsid w:val="009F672D"/>
    <w:rsid w:val="009F6E2E"/>
    <w:rsid w:val="009F7EA7"/>
    <w:rsid w:val="00A000EF"/>
    <w:rsid w:val="00A00395"/>
    <w:rsid w:val="00A01663"/>
    <w:rsid w:val="00A01B93"/>
    <w:rsid w:val="00A037A5"/>
    <w:rsid w:val="00A04292"/>
    <w:rsid w:val="00A04A51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0623"/>
    <w:rsid w:val="00A2137A"/>
    <w:rsid w:val="00A21480"/>
    <w:rsid w:val="00A23BE3"/>
    <w:rsid w:val="00A24116"/>
    <w:rsid w:val="00A242BE"/>
    <w:rsid w:val="00A25BB6"/>
    <w:rsid w:val="00A27159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0C4"/>
    <w:rsid w:val="00A3527A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5938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24A"/>
    <w:rsid w:val="00A655D6"/>
    <w:rsid w:val="00A656CE"/>
    <w:rsid w:val="00A661A9"/>
    <w:rsid w:val="00A66B5B"/>
    <w:rsid w:val="00A66E07"/>
    <w:rsid w:val="00A66FEC"/>
    <w:rsid w:val="00A672B3"/>
    <w:rsid w:val="00A676CB"/>
    <w:rsid w:val="00A67B7B"/>
    <w:rsid w:val="00A67BE5"/>
    <w:rsid w:val="00A70D4D"/>
    <w:rsid w:val="00A719BF"/>
    <w:rsid w:val="00A71A83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2DB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349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FF1"/>
    <w:rsid w:val="00AC3092"/>
    <w:rsid w:val="00AC319E"/>
    <w:rsid w:val="00AC3729"/>
    <w:rsid w:val="00AC3ACD"/>
    <w:rsid w:val="00AC5988"/>
    <w:rsid w:val="00AC6B27"/>
    <w:rsid w:val="00AC6DB3"/>
    <w:rsid w:val="00AC7B9C"/>
    <w:rsid w:val="00AD04FE"/>
    <w:rsid w:val="00AD1327"/>
    <w:rsid w:val="00AD15D0"/>
    <w:rsid w:val="00AD172C"/>
    <w:rsid w:val="00AD1F50"/>
    <w:rsid w:val="00AD48BD"/>
    <w:rsid w:val="00AD5212"/>
    <w:rsid w:val="00AD5E4E"/>
    <w:rsid w:val="00AD5E74"/>
    <w:rsid w:val="00AD6657"/>
    <w:rsid w:val="00AD6ADD"/>
    <w:rsid w:val="00AD703C"/>
    <w:rsid w:val="00AD7A23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815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E14"/>
    <w:rsid w:val="00B31EC7"/>
    <w:rsid w:val="00B323A4"/>
    <w:rsid w:val="00B33563"/>
    <w:rsid w:val="00B3404B"/>
    <w:rsid w:val="00B34094"/>
    <w:rsid w:val="00B343F3"/>
    <w:rsid w:val="00B34FE4"/>
    <w:rsid w:val="00B36321"/>
    <w:rsid w:val="00B36C47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C08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35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98C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6EE"/>
    <w:rsid w:val="00B85C37"/>
    <w:rsid w:val="00B85D7B"/>
    <w:rsid w:val="00B860C8"/>
    <w:rsid w:val="00B86B9B"/>
    <w:rsid w:val="00B8792F"/>
    <w:rsid w:val="00B90865"/>
    <w:rsid w:val="00B9125F"/>
    <w:rsid w:val="00B916FF"/>
    <w:rsid w:val="00B91BAC"/>
    <w:rsid w:val="00B92FFE"/>
    <w:rsid w:val="00B9305E"/>
    <w:rsid w:val="00B93B5F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0CF4"/>
    <w:rsid w:val="00BB0FB6"/>
    <w:rsid w:val="00BB2668"/>
    <w:rsid w:val="00BB3275"/>
    <w:rsid w:val="00BB3402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4B6F"/>
    <w:rsid w:val="00BC51D6"/>
    <w:rsid w:val="00BC51E9"/>
    <w:rsid w:val="00BC54F7"/>
    <w:rsid w:val="00BC5D71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44C"/>
    <w:rsid w:val="00BE4562"/>
    <w:rsid w:val="00BE5586"/>
    <w:rsid w:val="00BE5599"/>
    <w:rsid w:val="00BE725B"/>
    <w:rsid w:val="00BE7721"/>
    <w:rsid w:val="00BF052B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59C"/>
    <w:rsid w:val="00BF7A85"/>
    <w:rsid w:val="00BF7B2D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5E4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319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5BA9"/>
    <w:rsid w:val="00C35F09"/>
    <w:rsid w:val="00C3630B"/>
    <w:rsid w:val="00C3675E"/>
    <w:rsid w:val="00C36952"/>
    <w:rsid w:val="00C36B72"/>
    <w:rsid w:val="00C36DAB"/>
    <w:rsid w:val="00C37616"/>
    <w:rsid w:val="00C4009F"/>
    <w:rsid w:val="00C404AF"/>
    <w:rsid w:val="00C4068F"/>
    <w:rsid w:val="00C40AD3"/>
    <w:rsid w:val="00C4102F"/>
    <w:rsid w:val="00C418ED"/>
    <w:rsid w:val="00C418FF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0DDD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4FEF"/>
    <w:rsid w:val="00C65465"/>
    <w:rsid w:val="00C65502"/>
    <w:rsid w:val="00C65EBE"/>
    <w:rsid w:val="00C6706E"/>
    <w:rsid w:val="00C675EB"/>
    <w:rsid w:val="00C67E81"/>
    <w:rsid w:val="00C700FE"/>
    <w:rsid w:val="00C72424"/>
    <w:rsid w:val="00C72FD9"/>
    <w:rsid w:val="00C73E8B"/>
    <w:rsid w:val="00C74F5C"/>
    <w:rsid w:val="00C75C02"/>
    <w:rsid w:val="00C76176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8E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8CC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1FA4"/>
    <w:rsid w:val="00CC29EF"/>
    <w:rsid w:val="00CC2A08"/>
    <w:rsid w:val="00CC2E79"/>
    <w:rsid w:val="00CC31A5"/>
    <w:rsid w:val="00CC31CB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25F5"/>
    <w:rsid w:val="00CD3572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850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94A"/>
    <w:rsid w:val="00D01DB8"/>
    <w:rsid w:val="00D0200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23F7"/>
    <w:rsid w:val="00D12921"/>
    <w:rsid w:val="00D1409F"/>
    <w:rsid w:val="00D14494"/>
    <w:rsid w:val="00D14648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282B"/>
    <w:rsid w:val="00D2332E"/>
    <w:rsid w:val="00D24201"/>
    <w:rsid w:val="00D2483F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259F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D2F"/>
    <w:rsid w:val="00D72E79"/>
    <w:rsid w:val="00D74221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072B"/>
    <w:rsid w:val="00D9125F"/>
    <w:rsid w:val="00D91451"/>
    <w:rsid w:val="00D9169B"/>
    <w:rsid w:val="00D91B68"/>
    <w:rsid w:val="00D926EB"/>
    <w:rsid w:val="00D945AC"/>
    <w:rsid w:val="00D94985"/>
    <w:rsid w:val="00D956AE"/>
    <w:rsid w:val="00D95A0D"/>
    <w:rsid w:val="00D95E62"/>
    <w:rsid w:val="00D97119"/>
    <w:rsid w:val="00D974E4"/>
    <w:rsid w:val="00D97A46"/>
    <w:rsid w:val="00D97B49"/>
    <w:rsid w:val="00DA04D1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A711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B2E"/>
    <w:rsid w:val="00DC5E7C"/>
    <w:rsid w:val="00DC693A"/>
    <w:rsid w:val="00DC7B0D"/>
    <w:rsid w:val="00DC7CBE"/>
    <w:rsid w:val="00DD11EC"/>
    <w:rsid w:val="00DD184C"/>
    <w:rsid w:val="00DD1A9A"/>
    <w:rsid w:val="00DD1F42"/>
    <w:rsid w:val="00DD23B6"/>
    <w:rsid w:val="00DD25CA"/>
    <w:rsid w:val="00DD34C0"/>
    <w:rsid w:val="00DD4EA3"/>
    <w:rsid w:val="00DD5193"/>
    <w:rsid w:val="00DD5970"/>
    <w:rsid w:val="00DD70A3"/>
    <w:rsid w:val="00DE02C1"/>
    <w:rsid w:val="00DE08D2"/>
    <w:rsid w:val="00DE1C7E"/>
    <w:rsid w:val="00DE1E18"/>
    <w:rsid w:val="00DE1E23"/>
    <w:rsid w:val="00DE219D"/>
    <w:rsid w:val="00DE23E7"/>
    <w:rsid w:val="00DE2E13"/>
    <w:rsid w:val="00DE3856"/>
    <w:rsid w:val="00DE415E"/>
    <w:rsid w:val="00DE51E9"/>
    <w:rsid w:val="00DE5343"/>
    <w:rsid w:val="00DE5BEF"/>
    <w:rsid w:val="00DE66CD"/>
    <w:rsid w:val="00DE6958"/>
    <w:rsid w:val="00DE755D"/>
    <w:rsid w:val="00DF01D9"/>
    <w:rsid w:val="00DF14FB"/>
    <w:rsid w:val="00DF1794"/>
    <w:rsid w:val="00DF2A72"/>
    <w:rsid w:val="00DF3496"/>
    <w:rsid w:val="00DF5638"/>
    <w:rsid w:val="00DF5C9E"/>
    <w:rsid w:val="00DF63C8"/>
    <w:rsid w:val="00DF64CA"/>
    <w:rsid w:val="00DF6C92"/>
    <w:rsid w:val="00DF721E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B83"/>
    <w:rsid w:val="00E11427"/>
    <w:rsid w:val="00E1169A"/>
    <w:rsid w:val="00E12598"/>
    <w:rsid w:val="00E13FD8"/>
    <w:rsid w:val="00E14498"/>
    <w:rsid w:val="00E14B7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4B9"/>
    <w:rsid w:val="00E23842"/>
    <w:rsid w:val="00E24B03"/>
    <w:rsid w:val="00E25668"/>
    <w:rsid w:val="00E25EA1"/>
    <w:rsid w:val="00E25FBE"/>
    <w:rsid w:val="00E26553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664"/>
    <w:rsid w:val="00E43709"/>
    <w:rsid w:val="00E4431D"/>
    <w:rsid w:val="00E4433C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981"/>
    <w:rsid w:val="00E55E94"/>
    <w:rsid w:val="00E5648B"/>
    <w:rsid w:val="00E56F98"/>
    <w:rsid w:val="00E56FD5"/>
    <w:rsid w:val="00E60126"/>
    <w:rsid w:val="00E61AD9"/>
    <w:rsid w:val="00E625E8"/>
    <w:rsid w:val="00E62DE9"/>
    <w:rsid w:val="00E630B7"/>
    <w:rsid w:val="00E634DA"/>
    <w:rsid w:val="00E64C81"/>
    <w:rsid w:val="00E6537C"/>
    <w:rsid w:val="00E6556D"/>
    <w:rsid w:val="00E65762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2C91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536C"/>
    <w:rsid w:val="00E855B2"/>
    <w:rsid w:val="00E85C24"/>
    <w:rsid w:val="00E8686D"/>
    <w:rsid w:val="00E86A27"/>
    <w:rsid w:val="00E87749"/>
    <w:rsid w:val="00E87B42"/>
    <w:rsid w:val="00E87C7C"/>
    <w:rsid w:val="00E91944"/>
    <w:rsid w:val="00E91C81"/>
    <w:rsid w:val="00E9315C"/>
    <w:rsid w:val="00E93E05"/>
    <w:rsid w:val="00E9455C"/>
    <w:rsid w:val="00E94568"/>
    <w:rsid w:val="00E94606"/>
    <w:rsid w:val="00E94624"/>
    <w:rsid w:val="00E94755"/>
    <w:rsid w:val="00E94862"/>
    <w:rsid w:val="00E9591C"/>
    <w:rsid w:val="00E95D04"/>
    <w:rsid w:val="00E96C9E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BCC"/>
    <w:rsid w:val="00EC3FDF"/>
    <w:rsid w:val="00EC44FD"/>
    <w:rsid w:val="00EC45A5"/>
    <w:rsid w:val="00EC6842"/>
    <w:rsid w:val="00EC70C6"/>
    <w:rsid w:val="00EC714B"/>
    <w:rsid w:val="00EC7F26"/>
    <w:rsid w:val="00EC7F44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46A1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53E"/>
    <w:rsid w:val="00EF2960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D63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5C9"/>
    <w:rsid w:val="00F2670F"/>
    <w:rsid w:val="00F26FDE"/>
    <w:rsid w:val="00F30AE0"/>
    <w:rsid w:val="00F30B00"/>
    <w:rsid w:val="00F314FE"/>
    <w:rsid w:val="00F31BBD"/>
    <w:rsid w:val="00F3318B"/>
    <w:rsid w:val="00F337B5"/>
    <w:rsid w:val="00F34BD5"/>
    <w:rsid w:val="00F3569A"/>
    <w:rsid w:val="00F35823"/>
    <w:rsid w:val="00F35D1B"/>
    <w:rsid w:val="00F35D8B"/>
    <w:rsid w:val="00F35DD8"/>
    <w:rsid w:val="00F36059"/>
    <w:rsid w:val="00F37823"/>
    <w:rsid w:val="00F3785E"/>
    <w:rsid w:val="00F3796F"/>
    <w:rsid w:val="00F37FBD"/>
    <w:rsid w:val="00F40B91"/>
    <w:rsid w:val="00F40EF9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5FC4"/>
    <w:rsid w:val="00F760BB"/>
    <w:rsid w:val="00F76A97"/>
    <w:rsid w:val="00F77CFC"/>
    <w:rsid w:val="00F803E8"/>
    <w:rsid w:val="00F810F2"/>
    <w:rsid w:val="00F81192"/>
    <w:rsid w:val="00F81513"/>
    <w:rsid w:val="00F81B11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8A1"/>
    <w:rsid w:val="00F93AC8"/>
    <w:rsid w:val="00F9431A"/>
    <w:rsid w:val="00F953F8"/>
    <w:rsid w:val="00F95419"/>
    <w:rsid w:val="00F963B6"/>
    <w:rsid w:val="00F96972"/>
    <w:rsid w:val="00F96E8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706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551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docId w15:val="{9B6900D4-4EF4-4422-8711-C878D82B0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next w:val="BodyText"/>
    <w:link w:val="Heading1Char"/>
    <w:qFormat/>
    <w:rsid w:val="00E55981"/>
    <w:pPr>
      <w:spacing w:after="120"/>
      <w:jc w:val="center"/>
      <w:outlineLvl w:val="0"/>
    </w:pPr>
    <w:rPr>
      <w:rFonts w:ascii="CVS Health Sans" w:hAnsi="CVS Health Sans"/>
      <w:sz w:val="56"/>
      <w:szCs w:val="40"/>
    </w:rPr>
  </w:style>
  <w:style w:type="paragraph" w:styleId="Heading2">
    <w:name w:val="heading 2"/>
    <w:next w:val="BodyText"/>
    <w:link w:val="Heading2Char"/>
    <w:qFormat/>
    <w:rsid w:val="004C47CB"/>
    <w:pPr>
      <w:keepNext/>
      <w:tabs>
        <w:tab w:val="left" w:pos="2880"/>
      </w:tabs>
      <w:spacing w:before="480" w:after="120"/>
      <w:outlineLvl w:val="1"/>
    </w:pPr>
    <w:rPr>
      <w:rFonts w:ascii="CVS Health Sans" w:hAnsi="CVS Health Sans" w:cs="Arial"/>
      <w:b/>
      <w:bCs/>
      <w:sz w:val="40"/>
      <w:szCs w:val="24"/>
    </w:rPr>
  </w:style>
  <w:style w:type="paragraph" w:styleId="Heading3">
    <w:name w:val="heading 3"/>
    <w:next w:val="BodyText"/>
    <w:link w:val="Heading3Char"/>
    <w:unhideWhenUsed/>
    <w:qFormat/>
    <w:rsid w:val="00721111"/>
    <w:pPr>
      <w:keepNext/>
      <w:keepLines/>
      <w:spacing w:before="200" w:after="120"/>
      <w:outlineLvl w:val="2"/>
    </w:pPr>
    <w:rPr>
      <w:rFonts w:ascii="CVS Health Sans" w:hAnsi="CVS Health Sans" w:cs="Arial"/>
      <w:bCs/>
      <w:sz w:val="32"/>
      <w:szCs w:val="32"/>
    </w:rPr>
  </w:style>
  <w:style w:type="paragraph" w:styleId="Heading4">
    <w:name w:val="heading 4"/>
    <w:next w:val="BodyText"/>
    <w:link w:val="Heading4Char"/>
    <w:unhideWhenUsed/>
    <w:qFormat/>
    <w:rsid w:val="00BC54F7"/>
    <w:pPr>
      <w:keepNext/>
      <w:spacing w:before="40" w:after="40"/>
      <w:outlineLvl w:val="3"/>
    </w:pPr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styleId="Heading5">
    <w:name w:val="heading 5"/>
    <w:next w:val="BodyText"/>
    <w:link w:val="Heading5Char"/>
    <w:unhideWhenUsed/>
    <w:qFormat/>
    <w:rsid w:val="000F1D2D"/>
    <w:pPr>
      <w:keepNext/>
      <w:keepLines/>
      <w:spacing w:before="40" w:after="40"/>
      <w:outlineLvl w:val="4"/>
    </w:pPr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link w:val="BodyTextChar"/>
    <w:qFormat/>
    <w:rsid w:val="00E55981"/>
    <w:pPr>
      <w:spacing w:after="120"/>
    </w:pPr>
    <w:rPr>
      <w:rFonts w:ascii="CVS Health Sans" w:hAnsi="CVS Health Sans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55981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4C47CB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513372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E55981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721111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C54F7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F1D2D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BodyText"/>
    <w:link w:val="TableHeaderChar"/>
    <w:qFormat/>
    <w:rsid w:val="00E166ED"/>
    <w:pPr>
      <w:spacing w:after="60"/>
    </w:pPr>
    <w:rPr>
      <w:b/>
      <w:bCs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592B8E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BodyText"/>
    <w:link w:val="TableDataUnpaddedChar"/>
    <w:qFormat/>
    <w:rsid w:val="00591FAF"/>
    <w:rPr>
      <w:rFonts w:eastAsia="Arial"/>
    </w:rPr>
  </w:style>
  <w:style w:type="character" w:customStyle="1" w:styleId="TableDataUnpaddedChar">
    <w:name w:val="Table Data Unpadded Char"/>
    <w:basedOn w:val="DefaultParagraphFont"/>
    <w:link w:val="TableDataUnpadded"/>
    <w:rsid w:val="00B50C08"/>
    <w:rPr>
      <w:rFonts w:ascii="CVS Health Sans" w:eastAsia="Arial" w:hAnsi="CVS Health Sans" w:cs="Arial"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427A68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427A68"/>
    <w:rPr>
      <w:rFonts w:ascii="CVS Health Sans" w:hAnsi="CVS Health Sans"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427A68"/>
    <w:rPr>
      <w:rFonts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427A68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BodyText"/>
    <w:link w:val="MarginfooterChar"/>
    <w:qFormat/>
    <w:rsid w:val="00566666"/>
    <w:pPr>
      <w:tabs>
        <w:tab w:val="right" w:pos="10710"/>
      </w:tabs>
      <w:spacing w:before="120"/>
    </w:pPr>
    <w:rPr>
      <w:noProof/>
      <w:snapToGrid w:val="0"/>
      <w:color w:val="000000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50C08"/>
    <w:rPr>
      <w:rFonts w:ascii="CVS Health Sans" w:hAnsi="CVS Health Sans" w:cs="Arial"/>
      <w:noProof/>
      <w:snapToGrid w:val="0"/>
      <w:color w:val="000000"/>
      <w:sz w:val="16"/>
      <w:szCs w:val="16"/>
    </w:rPr>
  </w:style>
  <w:style w:type="paragraph" w:customStyle="1" w:styleId="Marginfooterdisclaimer">
    <w:name w:val="Margin footer disclaimer"/>
    <w:basedOn w:val="BodyText"/>
    <w:link w:val="MarginfooterdisclaimerChar"/>
    <w:qFormat/>
    <w:rsid w:val="00B50C08"/>
    <w:pPr>
      <w:tabs>
        <w:tab w:val="center" w:pos="4320"/>
        <w:tab w:val="right" w:pos="8640"/>
      </w:tabs>
      <w:spacing w:after="200"/>
    </w:pPr>
    <w:rPr>
      <w:sz w:val="16"/>
      <w:szCs w:val="16"/>
    </w:rPr>
  </w:style>
  <w:style w:type="character" w:customStyle="1" w:styleId="MarginfooterdisclaimerChar">
    <w:name w:val="Margin footer disclaimer Char"/>
    <w:basedOn w:val="DefaultParagraphFont"/>
    <w:link w:val="Marginfooterdisclaimer"/>
    <w:rsid w:val="00B50C08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BB3402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BB3402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C603EE-3A9A-4D81-A4EC-EABAD74703DB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2fadf2-6cae-45bc-95f6-bc2613b98572"/>
    <ds:schemaRef ds:uri="http://purl.org/dc/terms/"/>
    <ds:schemaRef ds:uri="http://schemas.openxmlformats.org/package/2006/metadata/core-properties"/>
    <ds:schemaRef ds:uri="ce173f13-e3a2-4c5f-8c54-d0382ae8801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>Onapgo SGM 6832-A</vt:lpstr>
      <vt:lpstr/>
      <vt:lpstr>Specialty Guideline Management</vt:lpstr>
      <vt:lpstr>Onapgo</vt:lpstr>
      <vt:lpstr>    Products Referenced by this Document</vt:lpstr>
      <vt:lpstr>    Indications</vt:lpstr>
      <vt:lpstr>        FDA-approved Indications1</vt:lpstr>
      <vt:lpstr>    Coverage Criteria</vt:lpstr>
      <vt:lpstr>        Parkinson’s Disease1,2</vt:lpstr>
      <vt:lpstr>    Continuation of Therapy</vt:lpstr>
      <vt:lpstr>    References</vt:lpstr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Onapgo SGM 6832-A</dc:title>
  <dc:subject>Onapgo SGM 6832-A</dc:subject>
  <dc:creator>CVS Caremark</dc:creator>
  <cp:keywords/>
  <dc:description/>
  <cp:lastModifiedBy>Ortiz, Erica M</cp:lastModifiedBy>
  <cp:revision>5</cp:revision>
  <cp:lastPrinted>2018-01-09T02:01:00Z</cp:lastPrinted>
  <dcterms:created xsi:type="dcterms:W3CDTF">2025-03-26T17:35:00Z</dcterms:created>
  <dcterms:modified xsi:type="dcterms:W3CDTF">2025-03-26T17:36:00Z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</Properties>
</file>